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68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078"/>
        <w:gridCol w:w="2127"/>
        <w:gridCol w:w="2835"/>
        <w:gridCol w:w="3685"/>
      </w:tblGrid>
      <w:tr w:rsidR="00110AA3" w:rsidTr="00C1196B">
        <w:trPr>
          <w:trHeight w:val="485"/>
          <w:jc w:val="center"/>
        </w:trPr>
        <w:tc>
          <w:tcPr>
            <w:tcW w:w="4957" w:type="dxa"/>
            <w:shd w:val="clear" w:color="auto" w:fill="D9D9D9" w:themeFill="background1" w:themeFillShade="D9"/>
          </w:tcPr>
          <w:p w:rsidR="00FD76CC" w:rsidRPr="00FD76CC" w:rsidRDefault="0077298C" w:rsidP="00FD76CC">
            <w:pPr>
              <w:spacing w:before="120"/>
              <w:jc w:val="center"/>
            </w:pPr>
            <w:r w:rsidRPr="002411EB">
              <w:rPr>
                <w:b/>
                <w:i/>
              </w:rPr>
              <w:t>Qué</w:t>
            </w:r>
            <w:r w:rsidR="009C61FF" w:rsidRPr="002411EB">
              <w:rPr>
                <w:b/>
                <w:i/>
              </w:rPr>
              <w:t xml:space="preserve"> zona</w:t>
            </w:r>
            <w:r w:rsidR="006E2386">
              <w:rPr>
                <w:b/>
                <w:i/>
              </w:rPr>
              <w:t>,</w:t>
            </w:r>
            <w:r w:rsidR="009C61FF" w:rsidRPr="002411EB">
              <w:rPr>
                <w:b/>
                <w:i/>
              </w:rPr>
              <w:t xml:space="preserve"> superficie o equipo</w:t>
            </w:r>
            <w:r w:rsidR="002B7262">
              <w:t xml:space="preserve"> (</w:t>
            </w:r>
            <w:r w:rsidR="009D15D7" w:rsidRPr="009D15D7">
              <w:t>*)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C627F4" w:rsidRPr="00564D31" w:rsidRDefault="0077298C" w:rsidP="00FD76CC">
            <w:pPr>
              <w:spacing w:before="120"/>
              <w:jc w:val="center"/>
              <w:rPr>
                <w:b/>
                <w:i/>
              </w:rPr>
            </w:pPr>
            <w:r w:rsidRPr="00564D31">
              <w:rPr>
                <w:b/>
                <w:i/>
              </w:rPr>
              <w:t>M</w:t>
            </w:r>
            <w:r w:rsidR="00C627F4" w:rsidRPr="00564D31">
              <w:rPr>
                <w:b/>
                <w:i/>
              </w:rPr>
              <w:t>edida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627F4" w:rsidRPr="002411EB" w:rsidRDefault="0077298C" w:rsidP="00FD76CC">
            <w:pPr>
              <w:spacing w:before="120"/>
              <w:jc w:val="center"/>
              <w:rPr>
                <w:b/>
                <w:i/>
              </w:rPr>
            </w:pPr>
            <w:r w:rsidRPr="002411EB">
              <w:rPr>
                <w:b/>
                <w:i/>
              </w:rPr>
              <w:t>Quién la realiza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627F4" w:rsidRPr="002411EB" w:rsidRDefault="0077298C" w:rsidP="00FD76CC">
            <w:pPr>
              <w:spacing w:before="120"/>
              <w:jc w:val="center"/>
              <w:rPr>
                <w:b/>
                <w:i/>
              </w:rPr>
            </w:pPr>
            <w:r w:rsidRPr="002411EB">
              <w:rPr>
                <w:b/>
                <w:i/>
              </w:rPr>
              <w:t>Cuándo</w:t>
            </w:r>
            <w:r w:rsidR="00916EBC" w:rsidRPr="002411EB">
              <w:rPr>
                <w:b/>
                <w:i/>
              </w:rPr>
              <w:t xml:space="preserve"> </w:t>
            </w:r>
            <w:r w:rsidR="00916EBC" w:rsidRPr="009D15D7">
              <w:t>(*</w:t>
            </w:r>
            <w:r w:rsidR="002B7262">
              <w:t>*</w:t>
            </w:r>
            <w:r w:rsidR="00916EBC" w:rsidRPr="009D15D7">
              <w:t>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627F4" w:rsidRPr="009C73B2" w:rsidRDefault="006E2386" w:rsidP="00FD76CC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DF57A8">
              <w:rPr>
                <w:b/>
                <w:i/>
                <w:szCs w:val="20"/>
              </w:rPr>
              <w:t>O</w:t>
            </w:r>
            <w:r w:rsidR="00C627F4" w:rsidRPr="00DF57A8">
              <w:rPr>
                <w:b/>
                <w:i/>
                <w:szCs w:val="20"/>
              </w:rPr>
              <w:t>bservaciones</w:t>
            </w:r>
          </w:p>
        </w:tc>
      </w:tr>
      <w:tr w:rsidR="000D31B7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0D31B7" w:rsidRPr="00DF57A8" w:rsidRDefault="00B4355C" w:rsidP="000D31B7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 xml:space="preserve">1. </w:t>
            </w:r>
            <w:r w:rsidR="00530160" w:rsidRPr="00DF57A8">
              <w:rPr>
                <w:b/>
                <w:sz w:val="18"/>
              </w:rPr>
              <w:t>Dispensadores de gel hidroalcohólico</w:t>
            </w:r>
          </w:p>
        </w:tc>
        <w:tc>
          <w:tcPr>
            <w:tcW w:w="2078" w:type="dxa"/>
            <w:vAlign w:val="center"/>
          </w:tcPr>
          <w:p w:rsidR="000D31B7" w:rsidRPr="00DF57A8" w:rsidRDefault="000D31B7" w:rsidP="00B24385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 xml:space="preserve">Revisión de </w:t>
            </w:r>
            <w:r w:rsidR="00B24385" w:rsidRPr="00DF57A8">
              <w:rPr>
                <w:sz w:val="18"/>
                <w:szCs w:val="18"/>
              </w:rPr>
              <w:t xml:space="preserve">existencias y </w:t>
            </w:r>
            <w:r w:rsidRPr="00DF57A8">
              <w:rPr>
                <w:sz w:val="18"/>
                <w:szCs w:val="18"/>
              </w:rPr>
              <w:t>funcionamiento</w:t>
            </w:r>
          </w:p>
        </w:tc>
        <w:tc>
          <w:tcPr>
            <w:tcW w:w="2127" w:type="dxa"/>
          </w:tcPr>
          <w:p w:rsidR="000D31B7" w:rsidRPr="00E16D2E" w:rsidRDefault="000D31B7" w:rsidP="000D31B7"/>
        </w:tc>
        <w:tc>
          <w:tcPr>
            <w:tcW w:w="2835" w:type="dxa"/>
          </w:tcPr>
          <w:p w:rsidR="000D31B7" w:rsidRDefault="000D31B7" w:rsidP="000D31B7"/>
        </w:tc>
        <w:tc>
          <w:tcPr>
            <w:tcW w:w="3685" w:type="dxa"/>
          </w:tcPr>
          <w:p w:rsidR="000D31B7" w:rsidRPr="009C73B2" w:rsidRDefault="000D31B7" w:rsidP="000D31B7">
            <w:pPr>
              <w:rPr>
                <w:sz w:val="20"/>
                <w:szCs w:val="20"/>
              </w:rPr>
            </w:pPr>
          </w:p>
        </w:tc>
      </w:tr>
      <w:tr w:rsidR="000D31B7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0D31B7" w:rsidRPr="00DF57A8" w:rsidRDefault="00B4355C" w:rsidP="00DF57A8">
            <w:pPr>
              <w:rPr>
                <w:sz w:val="18"/>
              </w:rPr>
            </w:pPr>
            <w:r w:rsidRPr="00DF57A8">
              <w:rPr>
                <w:b/>
                <w:sz w:val="18"/>
              </w:rPr>
              <w:t xml:space="preserve">2. </w:t>
            </w:r>
            <w:r w:rsidR="000D31B7" w:rsidRPr="00DF57A8">
              <w:rPr>
                <w:b/>
                <w:sz w:val="18"/>
              </w:rPr>
              <w:t>Papeleras</w:t>
            </w:r>
            <w:r w:rsidR="000D31B7" w:rsidRPr="00DF57A8">
              <w:rPr>
                <w:sz w:val="18"/>
              </w:rPr>
              <w:t xml:space="preserve"> </w:t>
            </w:r>
            <w:r w:rsidR="000D31B7" w:rsidRPr="00DF57A8">
              <w:rPr>
                <w:b/>
                <w:sz w:val="18"/>
              </w:rPr>
              <w:t>para material desechable</w:t>
            </w:r>
          </w:p>
        </w:tc>
        <w:tc>
          <w:tcPr>
            <w:tcW w:w="2078" w:type="dxa"/>
            <w:vAlign w:val="center"/>
          </w:tcPr>
          <w:p w:rsidR="000D31B7" w:rsidRPr="00DF57A8" w:rsidRDefault="000D31B7" w:rsidP="000D31B7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Revisión, vaciado, limpieza y desinfección</w:t>
            </w:r>
          </w:p>
        </w:tc>
        <w:tc>
          <w:tcPr>
            <w:tcW w:w="2127" w:type="dxa"/>
          </w:tcPr>
          <w:p w:rsidR="000D31B7" w:rsidRPr="00E16D2E" w:rsidRDefault="000D31B7" w:rsidP="000D31B7"/>
        </w:tc>
        <w:tc>
          <w:tcPr>
            <w:tcW w:w="2835" w:type="dxa"/>
          </w:tcPr>
          <w:p w:rsidR="000D31B7" w:rsidRDefault="000D31B7" w:rsidP="000D31B7"/>
        </w:tc>
        <w:tc>
          <w:tcPr>
            <w:tcW w:w="3685" w:type="dxa"/>
          </w:tcPr>
          <w:p w:rsidR="000D31B7" w:rsidRPr="009C73B2" w:rsidRDefault="000D31B7" w:rsidP="000D31B7">
            <w:pPr>
              <w:rPr>
                <w:sz w:val="20"/>
                <w:szCs w:val="20"/>
              </w:rPr>
            </w:pPr>
          </w:p>
        </w:tc>
      </w:tr>
      <w:tr w:rsidR="000D31B7" w:rsidTr="00C1196B">
        <w:trPr>
          <w:trHeight w:val="921"/>
          <w:jc w:val="center"/>
        </w:trPr>
        <w:tc>
          <w:tcPr>
            <w:tcW w:w="4957" w:type="dxa"/>
          </w:tcPr>
          <w:p w:rsidR="000D31B7" w:rsidRPr="00DF57A8" w:rsidRDefault="00B4355C" w:rsidP="00B4355C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 xml:space="preserve">3. </w:t>
            </w:r>
            <w:r w:rsidR="00530160" w:rsidRPr="00DF57A8">
              <w:rPr>
                <w:b/>
                <w:sz w:val="18"/>
              </w:rPr>
              <w:t>Superficies de contacto más frecuentes:</w:t>
            </w:r>
            <w:r w:rsidR="00530160" w:rsidRPr="00DF57A8">
              <w:rPr>
                <w:sz w:val="18"/>
                <w:szCs w:val="20"/>
              </w:rPr>
              <w:t xml:space="preserve"> pomos de puertas, mesas, pasamanos, teléfonos, perchas, mostradores, pulsadores</w:t>
            </w:r>
            <w:r w:rsidRPr="00DF57A8">
              <w:rPr>
                <w:sz w:val="18"/>
                <w:szCs w:val="20"/>
              </w:rPr>
              <w:t>,</w:t>
            </w:r>
            <w:r w:rsidR="00530160" w:rsidRPr="00DF57A8">
              <w:rPr>
                <w:sz w:val="18"/>
                <w:szCs w:val="20"/>
              </w:rPr>
              <w:t xml:space="preserve"> </w:t>
            </w:r>
            <w:r w:rsidRPr="00DF57A8">
              <w:rPr>
                <w:sz w:val="18"/>
                <w:szCs w:val="20"/>
              </w:rPr>
              <w:t>datafonos,…</w:t>
            </w:r>
          </w:p>
        </w:tc>
        <w:tc>
          <w:tcPr>
            <w:tcW w:w="2078" w:type="dxa"/>
            <w:vAlign w:val="center"/>
          </w:tcPr>
          <w:p w:rsidR="000D31B7" w:rsidRPr="00DF57A8" w:rsidRDefault="0058110F" w:rsidP="00657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24385" w:rsidRPr="00DF57A8">
              <w:rPr>
                <w:sz w:val="18"/>
                <w:szCs w:val="18"/>
              </w:rPr>
              <w:t>impieza y desinfección</w:t>
            </w:r>
          </w:p>
        </w:tc>
        <w:tc>
          <w:tcPr>
            <w:tcW w:w="2127" w:type="dxa"/>
          </w:tcPr>
          <w:p w:rsidR="000D31B7" w:rsidRPr="00E16D2E" w:rsidRDefault="000D31B7" w:rsidP="00657622"/>
        </w:tc>
        <w:tc>
          <w:tcPr>
            <w:tcW w:w="2835" w:type="dxa"/>
          </w:tcPr>
          <w:p w:rsidR="000D31B7" w:rsidRDefault="000D31B7" w:rsidP="0077298C"/>
        </w:tc>
        <w:tc>
          <w:tcPr>
            <w:tcW w:w="3685" w:type="dxa"/>
          </w:tcPr>
          <w:p w:rsidR="000D31B7" w:rsidRPr="009C73B2" w:rsidRDefault="000D31B7" w:rsidP="0077298C">
            <w:pPr>
              <w:rPr>
                <w:sz w:val="20"/>
                <w:szCs w:val="20"/>
              </w:rPr>
            </w:pPr>
          </w:p>
        </w:tc>
      </w:tr>
      <w:tr w:rsidR="00B24385" w:rsidTr="00C1196B">
        <w:trPr>
          <w:trHeight w:val="605"/>
          <w:jc w:val="center"/>
        </w:trPr>
        <w:tc>
          <w:tcPr>
            <w:tcW w:w="4957" w:type="dxa"/>
            <w:tcBorders>
              <w:bottom w:val="single" w:sz="4" w:space="0" w:color="A5A5A5" w:themeColor="accent3"/>
            </w:tcBorders>
            <w:vAlign w:val="center"/>
          </w:tcPr>
          <w:p w:rsidR="00B24385" w:rsidRPr="00DF57A8" w:rsidRDefault="00B4355C" w:rsidP="009C6E09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 xml:space="preserve">4. </w:t>
            </w:r>
            <w:r w:rsidR="00B24385" w:rsidRPr="00DF57A8">
              <w:rPr>
                <w:b/>
                <w:sz w:val="18"/>
              </w:rPr>
              <w:t>Aseos de uso por el público:</w:t>
            </w:r>
          </w:p>
          <w:p w:rsidR="00B24385" w:rsidRPr="00DF57A8" w:rsidRDefault="00B24385" w:rsidP="00564D31">
            <w:pPr>
              <w:rPr>
                <w:sz w:val="18"/>
              </w:rPr>
            </w:pPr>
          </w:p>
        </w:tc>
        <w:tc>
          <w:tcPr>
            <w:tcW w:w="2078" w:type="dxa"/>
            <w:tcBorders>
              <w:bottom w:val="single" w:sz="4" w:space="0" w:color="A5A5A5" w:themeColor="accent3"/>
            </w:tcBorders>
            <w:vAlign w:val="center"/>
          </w:tcPr>
          <w:p w:rsidR="00B24385" w:rsidRPr="00DF57A8" w:rsidRDefault="00B4355C" w:rsidP="009C6E09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Limpieza general y desinfección</w:t>
            </w:r>
            <w:r w:rsidR="00985A41">
              <w:rPr>
                <w:sz w:val="18"/>
                <w:szCs w:val="18"/>
              </w:rPr>
              <w:t xml:space="preserve"> de todas instalaciones</w:t>
            </w:r>
          </w:p>
        </w:tc>
        <w:tc>
          <w:tcPr>
            <w:tcW w:w="2127" w:type="dxa"/>
            <w:tcBorders>
              <w:bottom w:val="single" w:sz="4" w:space="0" w:color="A5A5A5" w:themeColor="accent3"/>
            </w:tcBorders>
          </w:tcPr>
          <w:p w:rsidR="00B24385" w:rsidRPr="00247178" w:rsidRDefault="00B24385" w:rsidP="009C6E09"/>
        </w:tc>
        <w:tc>
          <w:tcPr>
            <w:tcW w:w="2835" w:type="dxa"/>
            <w:tcBorders>
              <w:bottom w:val="single" w:sz="4" w:space="0" w:color="A5A5A5" w:themeColor="accent3"/>
            </w:tcBorders>
          </w:tcPr>
          <w:p w:rsidR="00B24385" w:rsidRPr="00247178" w:rsidRDefault="00B24385" w:rsidP="009C6E09"/>
        </w:tc>
        <w:tc>
          <w:tcPr>
            <w:tcW w:w="3685" w:type="dxa"/>
            <w:tcBorders>
              <w:bottom w:val="single" w:sz="4" w:space="0" w:color="A5A5A5" w:themeColor="accent3"/>
            </w:tcBorders>
          </w:tcPr>
          <w:p w:rsidR="00B24385" w:rsidRDefault="00B24385" w:rsidP="009C6E09"/>
        </w:tc>
      </w:tr>
      <w:tr w:rsidR="00B24385" w:rsidTr="00C1196B">
        <w:trPr>
          <w:trHeight w:val="567"/>
          <w:jc w:val="center"/>
        </w:trPr>
        <w:tc>
          <w:tcPr>
            <w:tcW w:w="49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B24385" w:rsidRPr="00DF57A8" w:rsidRDefault="00564D31" w:rsidP="00564D31">
            <w:pPr>
              <w:pStyle w:val="Prrafodelista"/>
              <w:numPr>
                <w:ilvl w:val="0"/>
                <w:numId w:val="3"/>
              </w:num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 xml:space="preserve">Limpieza de </w:t>
            </w:r>
            <w:r w:rsidRPr="008B655C">
              <w:rPr>
                <w:b/>
                <w:sz w:val="18"/>
              </w:rPr>
              <w:t>lavabos, grifos, pomos y cierres de puertas</w:t>
            </w:r>
          </w:p>
        </w:tc>
        <w:tc>
          <w:tcPr>
            <w:tcW w:w="20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B24385" w:rsidRPr="00DF57A8" w:rsidRDefault="00B4355C" w:rsidP="00657622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Limpieza y desinfección</w:t>
            </w:r>
          </w:p>
        </w:tc>
        <w:tc>
          <w:tcPr>
            <w:tcW w:w="212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B24385" w:rsidRDefault="00B24385" w:rsidP="00657622"/>
        </w:tc>
        <w:tc>
          <w:tcPr>
            <w:tcW w:w="283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B24385" w:rsidRDefault="00B24385" w:rsidP="00657622"/>
        </w:tc>
        <w:tc>
          <w:tcPr>
            <w:tcW w:w="368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B24385" w:rsidRPr="009C73B2" w:rsidRDefault="00B24385" w:rsidP="00657622">
            <w:pPr>
              <w:rPr>
                <w:sz w:val="20"/>
                <w:szCs w:val="20"/>
              </w:rPr>
            </w:pPr>
          </w:p>
        </w:tc>
      </w:tr>
      <w:tr w:rsidR="00B24385" w:rsidTr="00C1196B">
        <w:trPr>
          <w:trHeight w:val="567"/>
          <w:jc w:val="center"/>
        </w:trPr>
        <w:tc>
          <w:tcPr>
            <w:tcW w:w="495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564D31" w:rsidRPr="00DF57A8" w:rsidRDefault="00564D31" w:rsidP="00564D31">
            <w:pPr>
              <w:pStyle w:val="Prrafodelista"/>
              <w:numPr>
                <w:ilvl w:val="0"/>
                <w:numId w:val="3"/>
              </w:numPr>
              <w:rPr>
                <w:sz w:val="18"/>
              </w:rPr>
            </w:pPr>
            <w:r w:rsidRPr="00DF57A8">
              <w:rPr>
                <w:b/>
                <w:sz w:val="18"/>
              </w:rPr>
              <w:t>Jabón y material desechable para secado de manos</w:t>
            </w:r>
          </w:p>
          <w:p w:rsidR="00B24385" w:rsidRPr="00DF57A8" w:rsidRDefault="00B24385" w:rsidP="00657622">
            <w:pPr>
              <w:rPr>
                <w:b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B24385" w:rsidRPr="00DF57A8" w:rsidRDefault="00B24385" w:rsidP="00B4355C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Revisión existencias y funcionamiento</w:t>
            </w:r>
          </w:p>
        </w:tc>
        <w:tc>
          <w:tcPr>
            <w:tcW w:w="212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B24385" w:rsidRDefault="00B24385" w:rsidP="00657622"/>
        </w:tc>
        <w:tc>
          <w:tcPr>
            <w:tcW w:w="283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B24385" w:rsidRDefault="00B24385" w:rsidP="00916EBC"/>
        </w:tc>
        <w:tc>
          <w:tcPr>
            <w:tcW w:w="368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B24385" w:rsidRPr="009C73B2" w:rsidRDefault="00B24385" w:rsidP="00657622">
            <w:pPr>
              <w:rPr>
                <w:sz w:val="20"/>
                <w:szCs w:val="20"/>
              </w:rPr>
            </w:pPr>
          </w:p>
        </w:tc>
      </w:tr>
      <w:tr w:rsidR="00B24385" w:rsidTr="00C1196B">
        <w:trPr>
          <w:trHeight w:val="567"/>
          <w:jc w:val="center"/>
        </w:trPr>
        <w:tc>
          <w:tcPr>
            <w:tcW w:w="4957" w:type="dxa"/>
            <w:tcBorders>
              <w:top w:val="single" w:sz="4" w:space="0" w:color="A5A5A5" w:themeColor="accent3"/>
            </w:tcBorders>
            <w:vAlign w:val="center"/>
          </w:tcPr>
          <w:p w:rsidR="00B24385" w:rsidRPr="00DF57A8" w:rsidRDefault="00564D31" w:rsidP="00564D31">
            <w:pPr>
              <w:pStyle w:val="Prrafodelista"/>
              <w:numPr>
                <w:ilvl w:val="0"/>
                <w:numId w:val="3"/>
              </w:num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Papeleras</w:t>
            </w:r>
          </w:p>
        </w:tc>
        <w:tc>
          <w:tcPr>
            <w:tcW w:w="2078" w:type="dxa"/>
            <w:tcBorders>
              <w:top w:val="single" w:sz="4" w:space="0" w:color="A5A5A5" w:themeColor="accent3"/>
            </w:tcBorders>
            <w:vAlign w:val="center"/>
          </w:tcPr>
          <w:p w:rsidR="00B24385" w:rsidRPr="00DF57A8" w:rsidRDefault="00B4355C" w:rsidP="00B4355C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Revisión y  vaciado</w:t>
            </w:r>
            <w:r w:rsidR="00B24385" w:rsidRPr="00DF57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5A5A5" w:themeColor="accent3"/>
            </w:tcBorders>
          </w:tcPr>
          <w:p w:rsidR="00B24385" w:rsidRDefault="00B24385" w:rsidP="00657622"/>
        </w:tc>
        <w:tc>
          <w:tcPr>
            <w:tcW w:w="2835" w:type="dxa"/>
            <w:tcBorders>
              <w:top w:val="single" w:sz="4" w:space="0" w:color="A5A5A5" w:themeColor="accent3"/>
            </w:tcBorders>
          </w:tcPr>
          <w:p w:rsidR="00B24385" w:rsidRDefault="00B24385" w:rsidP="00916EBC"/>
        </w:tc>
        <w:tc>
          <w:tcPr>
            <w:tcW w:w="3685" w:type="dxa"/>
            <w:tcBorders>
              <w:top w:val="single" w:sz="4" w:space="0" w:color="A5A5A5" w:themeColor="accent3"/>
            </w:tcBorders>
          </w:tcPr>
          <w:p w:rsidR="00B24385" w:rsidRPr="009C73B2" w:rsidRDefault="00B24385" w:rsidP="00657622">
            <w:pPr>
              <w:rPr>
                <w:sz w:val="20"/>
                <w:szCs w:val="20"/>
              </w:rPr>
            </w:pPr>
          </w:p>
        </w:tc>
      </w:tr>
      <w:tr w:rsidR="00B24385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B24385" w:rsidRPr="00DF57A8" w:rsidRDefault="00B4355C" w:rsidP="001230A9">
            <w:pPr>
              <w:rPr>
                <w:sz w:val="18"/>
              </w:rPr>
            </w:pPr>
            <w:r w:rsidRPr="00DF57A8">
              <w:rPr>
                <w:b/>
                <w:sz w:val="18"/>
              </w:rPr>
              <w:t xml:space="preserve">5. </w:t>
            </w:r>
            <w:r w:rsidR="00B24385" w:rsidRPr="00DF57A8">
              <w:rPr>
                <w:b/>
                <w:sz w:val="18"/>
              </w:rPr>
              <w:t>Probadores, vestuarios, ascensores, etc</w:t>
            </w:r>
            <w:r w:rsidR="001230A9">
              <w:rPr>
                <w:b/>
                <w:sz w:val="18"/>
              </w:rPr>
              <w:t xml:space="preserve">. </w:t>
            </w:r>
            <w:r w:rsidR="00B24385" w:rsidRPr="00DF57A8">
              <w:rPr>
                <w:b/>
                <w:sz w:val="18"/>
              </w:rPr>
              <w:t xml:space="preserve"> para clientes</w:t>
            </w:r>
          </w:p>
        </w:tc>
        <w:tc>
          <w:tcPr>
            <w:tcW w:w="2078" w:type="dxa"/>
            <w:vAlign w:val="center"/>
          </w:tcPr>
          <w:p w:rsidR="00B24385" w:rsidRPr="00DF57A8" w:rsidRDefault="00B24385" w:rsidP="00B24385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Limpieza y desinfección</w:t>
            </w:r>
          </w:p>
        </w:tc>
        <w:tc>
          <w:tcPr>
            <w:tcW w:w="2127" w:type="dxa"/>
          </w:tcPr>
          <w:p w:rsidR="00B24385" w:rsidRPr="00521008" w:rsidRDefault="00B24385" w:rsidP="00B24385"/>
        </w:tc>
        <w:tc>
          <w:tcPr>
            <w:tcW w:w="2835" w:type="dxa"/>
          </w:tcPr>
          <w:p w:rsidR="00B24385" w:rsidRPr="00521008" w:rsidRDefault="00B24385" w:rsidP="00B24385"/>
        </w:tc>
        <w:tc>
          <w:tcPr>
            <w:tcW w:w="3685" w:type="dxa"/>
          </w:tcPr>
          <w:p w:rsidR="00B24385" w:rsidRDefault="00B24385" w:rsidP="00B24385"/>
        </w:tc>
      </w:tr>
      <w:tr w:rsidR="00DE7FE0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DE7FE0" w:rsidRPr="00DF57A8" w:rsidRDefault="00B4355C" w:rsidP="00A8289B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6</w:t>
            </w:r>
            <w:r w:rsidR="00DE7FE0" w:rsidRPr="00DF57A8">
              <w:rPr>
                <w:b/>
                <w:sz w:val="18"/>
              </w:rPr>
              <w:t xml:space="preserve">. Materiales de uso compartido por </w:t>
            </w:r>
            <w:r w:rsidR="00A8289B" w:rsidRPr="00DF57A8">
              <w:rPr>
                <w:b/>
                <w:sz w:val="18"/>
              </w:rPr>
              <w:t>varios usuarios</w:t>
            </w:r>
          </w:p>
        </w:tc>
        <w:tc>
          <w:tcPr>
            <w:tcW w:w="2078" w:type="dxa"/>
            <w:vAlign w:val="center"/>
          </w:tcPr>
          <w:p w:rsidR="00DE7FE0" w:rsidRPr="00DF57A8" w:rsidRDefault="00DE7FE0" w:rsidP="00916EBC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Desinfección</w:t>
            </w:r>
          </w:p>
        </w:tc>
        <w:tc>
          <w:tcPr>
            <w:tcW w:w="2127" w:type="dxa"/>
          </w:tcPr>
          <w:p w:rsidR="00DE7FE0" w:rsidRDefault="00DE7FE0" w:rsidP="00EA31F2"/>
        </w:tc>
        <w:tc>
          <w:tcPr>
            <w:tcW w:w="2835" w:type="dxa"/>
            <w:vAlign w:val="center"/>
          </w:tcPr>
          <w:p w:rsidR="00DE7FE0" w:rsidRDefault="00DF57A8" w:rsidP="00EA31F2">
            <w:r>
              <w:rPr>
                <w:sz w:val="18"/>
              </w:rPr>
              <w:t xml:space="preserve">Siempre </w:t>
            </w:r>
            <w:r w:rsidR="00DE7FE0" w:rsidRPr="00B55F3B">
              <w:rPr>
                <w:sz w:val="18"/>
              </w:rPr>
              <w:t>después de cada uso</w:t>
            </w:r>
          </w:p>
        </w:tc>
        <w:tc>
          <w:tcPr>
            <w:tcW w:w="3685" w:type="dxa"/>
          </w:tcPr>
          <w:p w:rsidR="00DE7FE0" w:rsidRPr="009C73B2" w:rsidRDefault="00DE7FE0" w:rsidP="00EA31F2">
            <w:pPr>
              <w:rPr>
                <w:sz w:val="20"/>
                <w:szCs w:val="20"/>
              </w:rPr>
            </w:pPr>
          </w:p>
        </w:tc>
      </w:tr>
      <w:tr w:rsidR="001731C5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1731C5" w:rsidRPr="0058110F" w:rsidRDefault="001731C5" w:rsidP="001731C5">
            <w:pPr>
              <w:rPr>
                <w:b/>
                <w:sz w:val="18"/>
              </w:rPr>
            </w:pPr>
            <w:r w:rsidRPr="0058110F">
              <w:rPr>
                <w:b/>
                <w:sz w:val="18"/>
              </w:rPr>
              <w:t>7. Zonas privadas de los trabajadores: vestuarios, taquillas, aseos, cocinas y áreas de descanso</w:t>
            </w:r>
          </w:p>
        </w:tc>
        <w:tc>
          <w:tcPr>
            <w:tcW w:w="2078" w:type="dxa"/>
            <w:vAlign w:val="center"/>
          </w:tcPr>
          <w:p w:rsidR="001731C5" w:rsidRPr="00DF57A8" w:rsidRDefault="001731C5" w:rsidP="001731C5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Limpieza y desinfección</w:t>
            </w:r>
          </w:p>
        </w:tc>
        <w:tc>
          <w:tcPr>
            <w:tcW w:w="2127" w:type="dxa"/>
          </w:tcPr>
          <w:p w:rsidR="001731C5" w:rsidRPr="008A0EF2" w:rsidRDefault="001731C5" w:rsidP="001731C5"/>
        </w:tc>
        <w:tc>
          <w:tcPr>
            <w:tcW w:w="2835" w:type="dxa"/>
          </w:tcPr>
          <w:p w:rsidR="001731C5" w:rsidRPr="008A0EF2" w:rsidRDefault="001731C5" w:rsidP="001731C5"/>
        </w:tc>
        <w:tc>
          <w:tcPr>
            <w:tcW w:w="3685" w:type="dxa"/>
          </w:tcPr>
          <w:p w:rsidR="001731C5" w:rsidRDefault="001731C5" w:rsidP="001731C5"/>
        </w:tc>
      </w:tr>
      <w:tr w:rsidR="001731C5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1731C5" w:rsidRPr="0058110F" w:rsidRDefault="001731C5" w:rsidP="001731C5">
            <w:pPr>
              <w:rPr>
                <w:b/>
                <w:sz w:val="18"/>
              </w:rPr>
            </w:pPr>
            <w:r w:rsidRPr="0058110F">
              <w:rPr>
                <w:b/>
                <w:sz w:val="18"/>
              </w:rPr>
              <w:t>8. Puestos de trabajo compartidos: partes en contacto directo con el trabajador</w:t>
            </w:r>
          </w:p>
        </w:tc>
        <w:tc>
          <w:tcPr>
            <w:tcW w:w="2078" w:type="dxa"/>
            <w:vAlign w:val="center"/>
          </w:tcPr>
          <w:p w:rsidR="001731C5" w:rsidRPr="00DF57A8" w:rsidRDefault="001731C5" w:rsidP="001731C5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Limpieza y desinfección</w:t>
            </w:r>
          </w:p>
        </w:tc>
        <w:tc>
          <w:tcPr>
            <w:tcW w:w="2127" w:type="dxa"/>
          </w:tcPr>
          <w:p w:rsidR="001731C5" w:rsidRPr="0003710C" w:rsidRDefault="001731C5" w:rsidP="001731C5"/>
        </w:tc>
        <w:tc>
          <w:tcPr>
            <w:tcW w:w="2835" w:type="dxa"/>
          </w:tcPr>
          <w:p w:rsidR="001731C5" w:rsidRPr="0003710C" w:rsidRDefault="001731C5" w:rsidP="001731C5"/>
        </w:tc>
        <w:tc>
          <w:tcPr>
            <w:tcW w:w="3685" w:type="dxa"/>
          </w:tcPr>
          <w:p w:rsidR="001731C5" w:rsidRDefault="001731C5" w:rsidP="001731C5"/>
        </w:tc>
      </w:tr>
      <w:tr w:rsidR="00A8289B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A8289B" w:rsidRPr="00DF57A8" w:rsidRDefault="00B4355C" w:rsidP="00A8289B">
            <w:pPr>
              <w:rPr>
                <w:sz w:val="18"/>
              </w:rPr>
            </w:pPr>
            <w:r w:rsidRPr="00DF57A8">
              <w:rPr>
                <w:b/>
                <w:sz w:val="18"/>
              </w:rPr>
              <w:t>9</w:t>
            </w:r>
            <w:r w:rsidR="00A8289B" w:rsidRPr="00DF57A8">
              <w:rPr>
                <w:sz w:val="18"/>
              </w:rPr>
              <w:t xml:space="preserve">. </w:t>
            </w:r>
            <w:r w:rsidR="00A8289B" w:rsidRPr="00DF57A8">
              <w:rPr>
                <w:b/>
                <w:sz w:val="18"/>
              </w:rPr>
              <w:t>Uniformes o ropa de trabajo</w:t>
            </w:r>
            <w:r w:rsidR="00A8289B" w:rsidRPr="00DF57A8">
              <w:rPr>
                <w:sz w:val="18"/>
              </w:rPr>
              <w:t xml:space="preserve"> (en caso de disponer de ropa </w:t>
            </w:r>
            <w:r w:rsidR="00564D31" w:rsidRPr="00DF57A8">
              <w:rPr>
                <w:sz w:val="18"/>
              </w:rPr>
              <w:t>exclusiva)</w:t>
            </w:r>
          </w:p>
        </w:tc>
        <w:tc>
          <w:tcPr>
            <w:tcW w:w="2078" w:type="dxa"/>
            <w:vAlign w:val="center"/>
          </w:tcPr>
          <w:p w:rsidR="00A8289B" w:rsidRPr="00DF57A8" w:rsidRDefault="00A8289B" w:rsidP="00A8289B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Lavado y desinfección</w:t>
            </w:r>
          </w:p>
        </w:tc>
        <w:tc>
          <w:tcPr>
            <w:tcW w:w="2127" w:type="dxa"/>
          </w:tcPr>
          <w:p w:rsidR="00A8289B" w:rsidRPr="00EB0D5A" w:rsidRDefault="00A8289B" w:rsidP="00A8289B"/>
        </w:tc>
        <w:tc>
          <w:tcPr>
            <w:tcW w:w="2835" w:type="dxa"/>
          </w:tcPr>
          <w:p w:rsidR="00A8289B" w:rsidRPr="00EB0D5A" w:rsidRDefault="00A8289B" w:rsidP="00A8289B"/>
        </w:tc>
        <w:tc>
          <w:tcPr>
            <w:tcW w:w="3685" w:type="dxa"/>
          </w:tcPr>
          <w:p w:rsidR="00A8289B" w:rsidRDefault="00A8289B" w:rsidP="00A8289B"/>
        </w:tc>
      </w:tr>
      <w:tr w:rsidR="00110AA3" w:rsidTr="00C1196B">
        <w:trPr>
          <w:trHeight w:val="567"/>
          <w:jc w:val="center"/>
        </w:trPr>
        <w:tc>
          <w:tcPr>
            <w:tcW w:w="4957" w:type="dxa"/>
            <w:vAlign w:val="center"/>
          </w:tcPr>
          <w:p w:rsidR="00C627F4" w:rsidRPr="00DF57A8" w:rsidRDefault="00C40F48" w:rsidP="00564D31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1</w:t>
            </w:r>
            <w:r w:rsidR="00B4355C" w:rsidRPr="00DF57A8">
              <w:rPr>
                <w:b/>
                <w:sz w:val="18"/>
              </w:rPr>
              <w:t>0</w:t>
            </w:r>
            <w:r w:rsidR="0013289D" w:rsidRPr="00DF57A8">
              <w:rPr>
                <w:b/>
                <w:sz w:val="18"/>
              </w:rPr>
              <w:t>.</w:t>
            </w:r>
            <w:r w:rsidRPr="00DF57A8">
              <w:rPr>
                <w:b/>
                <w:sz w:val="18"/>
              </w:rPr>
              <w:t xml:space="preserve"> </w:t>
            </w:r>
            <w:r w:rsidR="001731C5" w:rsidRPr="00DF57A8">
              <w:rPr>
                <w:b/>
                <w:sz w:val="18"/>
              </w:rPr>
              <w:t>Ventilación</w:t>
            </w:r>
            <w:r w:rsidR="00214DA3" w:rsidRPr="00DF57A8">
              <w:rPr>
                <w:sz w:val="18"/>
                <w:szCs w:val="20"/>
              </w:rPr>
              <w:t xml:space="preserve"> </w:t>
            </w:r>
            <w:r w:rsidR="00564D31" w:rsidRPr="00DF57A8">
              <w:rPr>
                <w:b/>
                <w:sz w:val="18"/>
                <w:szCs w:val="20"/>
              </w:rPr>
              <w:t>de locales</w:t>
            </w:r>
            <w:r w:rsidR="00564D31" w:rsidRPr="00DF57A8">
              <w:rPr>
                <w:sz w:val="18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C627F4" w:rsidRPr="00DF57A8" w:rsidRDefault="00C627F4" w:rsidP="00EA31F2">
            <w:pPr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Ventilación</w:t>
            </w:r>
          </w:p>
        </w:tc>
        <w:tc>
          <w:tcPr>
            <w:tcW w:w="2127" w:type="dxa"/>
          </w:tcPr>
          <w:p w:rsidR="00C627F4" w:rsidRDefault="00C627F4" w:rsidP="00EA31F2"/>
        </w:tc>
        <w:tc>
          <w:tcPr>
            <w:tcW w:w="2835" w:type="dxa"/>
          </w:tcPr>
          <w:p w:rsidR="00C627F4" w:rsidRDefault="00C627F4" w:rsidP="00EA31F2"/>
        </w:tc>
        <w:tc>
          <w:tcPr>
            <w:tcW w:w="3685" w:type="dxa"/>
          </w:tcPr>
          <w:p w:rsidR="00C627F4" w:rsidRPr="009C73B2" w:rsidRDefault="00C627F4" w:rsidP="00EA31F2">
            <w:pPr>
              <w:rPr>
                <w:sz w:val="20"/>
                <w:szCs w:val="20"/>
              </w:rPr>
            </w:pPr>
          </w:p>
        </w:tc>
      </w:tr>
    </w:tbl>
    <w:p w:rsidR="00110AA3" w:rsidRPr="006E2386" w:rsidRDefault="00110AA3" w:rsidP="006E2386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735" w:type="dxa"/>
        <w:tblInd w:w="-14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5735"/>
      </w:tblGrid>
      <w:tr w:rsidR="002B7262" w:rsidTr="0011697D">
        <w:tc>
          <w:tcPr>
            <w:tcW w:w="157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0F9" w:rsidRPr="00DF57A8" w:rsidRDefault="002B7262" w:rsidP="00554558">
            <w:pPr>
              <w:jc w:val="both"/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(*) Aquéllas zonas, superficies o equipos que no existen en e</w:t>
            </w:r>
            <w:r w:rsidR="001E460C" w:rsidRPr="00DF57A8">
              <w:rPr>
                <w:sz w:val="18"/>
                <w:szCs w:val="18"/>
              </w:rPr>
              <w:t xml:space="preserve">l establecimiento se eliminarán o tacharán </w:t>
            </w:r>
            <w:r w:rsidRPr="00DF57A8">
              <w:rPr>
                <w:sz w:val="18"/>
                <w:szCs w:val="18"/>
              </w:rPr>
              <w:t>de la tabla, por ejemplo si no dispone de ascensor o montacargas, o de puestos de trabajo compartidos o de aseos para el público…</w:t>
            </w:r>
            <w:bookmarkStart w:id="0" w:name="_GoBack"/>
            <w:bookmarkEnd w:id="0"/>
          </w:p>
          <w:p w:rsidR="002B7262" w:rsidRPr="00DF57A8" w:rsidRDefault="005560F9" w:rsidP="005560F9">
            <w:pPr>
              <w:jc w:val="both"/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Se podrán</w:t>
            </w:r>
            <w:r w:rsidR="00554558" w:rsidRPr="00DF57A8">
              <w:rPr>
                <w:sz w:val="18"/>
                <w:szCs w:val="18"/>
              </w:rPr>
              <w:t xml:space="preserve"> añadir más filas cuando sea necesario para diferenciar zonas, superficies o equipos que se limpien y desinfecten </w:t>
            </w:r>
            <w:r w:rsidRPr="00DF57A8">
              <w:rPr>
                <w:sz w:val="18"/>
                <w:szCs w:val="18"/>
              </w:rPr>
              <w:t>con frecuencias diferentes o diferentes personas.</w:t>
            </w:r>
          </w:p>
        </w:tc>
      </w:tr>
      <w:tr w:rsidR="00110AA3" w:rsidTr="0011697D">
        <w:tc>
          <w:tcPr>
            <w:tcW w:w="157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AA3" w:rsidRPr="00DF57A8" w:rsidRDefault="00110AA3" w:rsidP="00C57926">
            <w:pPr>
              <w:jc w:val="both"/>
              <w:rPr>
                <w:sz w:val="18"/>
                <w:szCs w:val="18"/>
              </w:rPr>
            </w:pPr>
            <w:r w:rsidRPr="00DF57A8">
              <w:rPr>
                <w:sz w:val="18"/>
                <w:szCs w:val="18"/>
              </w:rPr>
              <w:t>(*</w:t>
            </w:r>
            <w:r w:rsidR="002B7262" w:rsidRPr="00DF57A8">
              <w:rPr>
                <w:sz w:val="18"/>
                <w:szCs w:val="18"/>
              </w:rPr>
              <w:t>*</w:t>
            </w:r>
            <w:r w:rsidRPr="00DF57A8">
              <w:rPr>
                <w:sz w:val="18"/>
                <w:szCs w:val="18"/>
              </w:rPr>
              <w:t>) En la columna “</w:t>
            </w:r>
            <w:r w:rsidRPr="00DF57A8">
              <w:rPr>
                <w:i/>
                <w:sz w:val="18"/>
                <w:szCs w:val="18"/>
              </w:rPr>
              <w:t>Cuándo</w:t>
            </w:r>
            <w:r w:rsidR="008B655C">
              <w:rPr>
                <w:sz w:val="18"/>
                <w:szCs w:val="18"/>
              </w:rPr>
              <w:t>” se indicará</w:t>
            </w:r>
            <w:r w:rsidRPr="00DF57A8">
              <w:rPr>
                <w:sz w:val="18"/>
                <w:szCs w:val="18"/>
              </w:rPr>
              <w:t xml:space="preserve"> </w:t>
            </w:r>
            <w:r w:rsidR="001E460C" w:rsidRPr="00DF57A8">
              <w:rPr>
                <w:i/>
                <w:sz w:val="18"/>
                <w:szCs w:val="18"/>
              </w:rPr>
              <w:t>preferentemente la hora o horas en la que se realizará o, en su defecto</w:t>
            </w:r>
            <w:r w:rsidR="001F6101" w:rsidRPr="00DF57A8">
              <w:rPr>
                <w:i/>
                <w:sz w:val="18"/>
                <w:szCs w:val="18"/>
              </w:rPr>
              <w:t>,</w:t>
            </w:r>
            <w:r w:rsidR="001E460C" w:rsidRPr="00DF57A8">
              <w:rPr>
                <w:i/>
                <w:sz w:val="18"/>
                <w:szCs w:val="18"/>
              </w:rPr>
              <w:t xml:space="preserve"> la indicación de</w:t>
            </w:r>
            <w:r w:rsidR="001F6101" w:rsidRPr="00DF57A8">
              <w:rPr>
                <w:i/>
                <w:sz w:val="18"/>
                <w:szCs w:val="18"/>
              </w:rPr>
              <w:t>:</w:t>
            </w:r>
            <w:r w:rsidR="001E460C" w:rsidRPr="00DF57A8">
              <w:rPr>
                <w:i/>
                <w:sz w:val="18"/>
                <w:szCs w:val="18"/>
              </w:rPr>
              <w:t xml:space="preserve"> </w:t>
            </w:r>
            <w:r w:rsidR="008B655C">
              <w:rPr>
                <w:i/>
                <w:sz w:val="18"/>
                <w:szCs w:val="18"/>
              </w:rPr>
              <w:t>“</w:t>
            </w:r>
            <w:r w:rsidRPr="00DF57A8">
              <w:rPr>
                <w:i/>
                <w:sz w:val="18"/>
                <w:szCs w:val="18"/>
              </w:rPr>
              <w:t>al finalizar la jornada</w:t>
            </w:r>
            <w:r w:rsidR="008B655C">
              <w:rPr>
                <w:i/>
                <w:sz w:val="18"/>
                <w:szCs w:val="18"/>
              </w:rPr>
              <w:t>”</w:t>
            </w:r>
            <w:r w:rsidRPr="00DF57A8">
              <w:rPr>
                <w:i/>
                <w:sz w:val="18"/>
                <w:szCs w:val="18"/>
              </w:rPr>
              <w:t xml:space="preserve">, en la </w:t>
            </w:r>
            <w:r w:rsidR="008B655C">
              <w:rPr>
                <w:i/>
                <w:sz w:val="18"/>
                <w:szCs w:val="18"/>
              </w:rPr>
              <w:t>“</w:t>
            </w:r>
            <w:r w:rsidRPr="00DF57A8">
              <w:rPr>
                <w:i/>
                <w:sz w:val="18"/>
                <w:szCs w:val="18"/>
              </w:rPr>
              <w:t>pausa del mediodía</w:t>
            </w:r>
            <w:r w:rsidR="008B655C">
              <w:rPr>
                <w:i/>
                <w:sz w:val="18"/>
                <w:szCs w:val="18"/>
              </w:rPr>
              <w:t>”</w:t>
            </w:r>
            <w:r w:rsidRPr="00DF57A8">
              <w:rPr>
                <w:i/>
                <w:sz w:val="18"/>
                <w:szCs w:val="18"/>
              </w:rPr>
              <w:t xml:space="preserve">, </w:t>
            </w:r>
            <w:r w:rsidR="008B655C">
              <w:rPr>
                <w:i/>
                <w:sz w:val="18"/>
                <w:szCs w:val="18"/>
              </w:rPr>
              <w:t>“</w:t>
            </w:r>
            <w:r w:rsidRPr="00DF57A8">
              <w:rPr>
                <w:i/>
                <w:sz w:val="18"/>
                <w:szCs w:val="18"/>
              </w:rPr>
              <w:t>cada cambio de turno</w:t>
            </w:r>
            <w:r w:rsidR="008B655C">
              <w:rPr>
                <w:i/>
                <w:sz w:val="18"/>
                <w:szCs w:val="18"/>
              </w:rPr>
              <w:t>”</w:t>
            </w:r>
            <w:r w:rsidRPr="00DF57A8">
              <w:rPr>
                <w:i/>
                <w:sz w:val="18"/>
                <w:szCs w:val="18"/>
              </w:rPr>
              <w:t xml:space="preserve">, </w:t>
            </w:r>
            <w:r w:rsidR="008B655C">
              <w:rPr>
                <w:i/>
                <w:sz w:val="18"/>
                <w:szCs w:val="18"/>
              </w:rPr>
              <w:t>“</w:t>
            </w:r>
            <w:r w:rsidRPr="00DF57A8">
              <w:rPr>
                <w:i/>
                <w:sz w:val="18"/>
                <w:szCs w:val="18"/>
              </w:rPr>
              <w:t>tras cad</w:t>
            </w:r>
            <w:r w:rsidR="001E460C" w:rsidRPr="00DF57A8">
              <w:rPr>
                <w:i/>
                <w:sz w:val="18"/>
                <w:szCs w:val="18"/>
              </w:rPr>
              <w:t>a uso por trabajador o cliente</w:t>
            </w:r>
            <w:r w:rsidR="008B655C">
              <w:rPr>
                <w:i/>
                <w:sz w:val="18"/>
                <w:szCs w:val="18"/>
              </w:rPr>
              <w:t>”</w:t>
            </w:r>
            <w:r w:rsidR="00A55E85" w:rsidRPr="00DF57A8">
              <w:rPr>
                <w:i/>
                <w:sz w:val="18"/>
                <w:szCs w:val="18"/>
              </w:rPr>
              <w:t xml:space="preserve">, </w:t>
            </w:r>
            <w:r w:rsidR="007C57BB" w:rsidRPr="00DF57A8">
              <w:rPr>
                <w:i/>
                <w:sz w:val="18"/>
                <w:szCs w:val="18"/>
              </w:rPr>
              <w:t>siempre que sea necesario</w:t>
            </w:r>
            <w:r w:rsidRPr="00DF57A8">
              <w:rPr>
                <w:i/>
                <w:sz w:val="18"/>
                <w:szCs w:val="18"/>
              </w:rPr>
              <w:t>…</w:t>
            </w:r>
            <w:r w:rsidR="008B655C">
              <w:rPr>
                <w:sz w:val="18"/>
                <w:szCs w:val="18"/>
              </w:rPr>
              <w:t xml:space="preserve"> En todo caso se respetará</w:t>
            </w:r>
            <w:r w:rsidRPr="00DF57A8">
              <w:rPr>
                <w:sz w:val="18"/>
                <w:szCs w:val="18"/>
              </w:rPr>
              <w:t xml:space="preserve"> el mínimo exigido en </w:t>
            </w:r>
            <w:r w:rsidR="00A55E85" w:rsidRPr="00DF57A8">
              <w:rPr>
                <w:sz w:val="18"/>
                <w:szCs w:val="18"/>
              </w:rPr>
              <w:t>la normativa</w:t>
            </w:r>
            <w:r w:rsidR="008B655C">
              <w:rPr>
                <w:sz w:val="18"/>
                <w:szCs w:val="18"/>
              </w:rPr>
              <w:t xml:space="preserve"> (</w:t>
            </w:r>
            <w:r w:rsidR="007C57BB" w:rsidRPr="00DF57A8">
              <w:rPr>
                <w:sz w:val="18"/>
                <w:szCs w:val="18"/>
              </w:rPr>
              <w:t xml:space="preserve">Acuerdo </w:t>
            </w:r>
            <w:r w:rsidR="00C57926" w:rsidRPr="00C57926">
              <w:rPr>
                <w:sz w:val="18"/>
                <w:szCs w:val="18"/>
              </w:rPr>
              <w:t xml:space="preserve">46/2020, de 20 de agosto, BOCyL </w:t>
            </w:r>
            <w:proofErr w:type="spellStart"/>
            <w:r w:rsidR="00C57926" w:rsidRPr="00C57926">
              <w:rPr>
                <w:sz w:val="18"/>
                <w:szCs w:val="18"/>
              </w:rPr>
              <w:t>núm</w:t>
            </w:r>
            <w:proofErr w:type="spellEnd"/>
            <w:r w:rsidR="00C57926" w:rsidRPr="00C57926">
              <w:rPr>
                <w:sz w:val="18"/>
                <w:szCs w:val="18"/>
              </w:rPr>
              <w:t xml:space="preserve"> 172 de 21 de agost</w:t>
            </w:r>
            <w:r w:rsidR="00C57926">
              <w:rPr>
                <w:sz w:val="18"/>
                <w:szCs w:val="18"/>
              </w:rPr>
              <w:t>o</w:t>
            </w:r>
            <w:r w:rsidR="007C57BB" w:rsidRPr="00DF57A8">
              <w:rPr>
                <w:sz w:val="18"/>
                <w:szCs w:val="18"/>
              </w:rPr>
              <w:t>)</w:t>
            </w:r>
            <w:r w:rsidRPr="00DF57A8">
              <w:rPr>
                <w:sz w:val="18"/>
                <w:szCs w:val="18"/>
              </w:rPr>
              <w:t>.</w:t>
            </w:r>
          </w:p>
        </w:tc>
      </w:tr>
    </w:tbl>
    <w:p w:rsidR="00DE7FE0" w:rsidRDefault="00DE7FE0" w:rsidP="00DF2677">
      <w:pPr>
        <w:jc w:val="both"/>
      </w:pPr>
    </w:p>
    <w:sectPr w:rsidR="00DE7FE0" w:rsidSect="001D0CAE">
      <w:headerReference w:type="default" r:id="rId8"/>
      <w:footerReference w:type="default" r:id="rId9"/>
      <w:pgSz w:w="16838" w:h="11906" w:orient="landscape" w:code="9"/>
      <w:pgMar w:top="426" w:right="720" w:bottom="397" w:left="720" w:header="4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8A" w:rsidRDefault="0056158A" w:rsidP="007C57BB">
      <w:pPr>
        <w:spacing w:after="0" w:line="240" w:lineRule="auto"/>
      </w:pPr>
      <w:r>
        <w:separator/>
      </w:r>
    </w:p>
  </w:endnote>
  <w:endnote w:type="continuationSeparator" w:id="0">
    <w:p w:rsidR="0056158A" w:rsidRDefault="0056158A" w:rsidP="007C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659374"/>
      <w:docPartObj>
        <w:docPartGallery w:val="Page Numbers (Bottom of Page)"/>
        <w:docPartUnique/>
      </w:docPartObj>
    </w:sdtPr>
    <w:sdtEndPr/>
    <w:sdtContent>
      <w:p w:rsidR="007C57BB" w:rsidRDefault="007C57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7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8A" w:rsidRDefault="0056158A" w:rsidP="007C57BB">
      <w:pPr>
        <w:spacing w:after="0" w:line="240" w:lineRule="auto"/>
      </w:pPr>
      <w:r>
        <w:separator/>
      </w:r>
    </w:p>
  </w:footnote>
  <w:footnote w:type="continuationSeparator" w:id="0">
    <w:p w:rsidR="0056158A" w:rsidRDefault="0056158A" w:rsidP="007C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77" w:rsidRDefault="00605FE3" w:rsidP="001D0CAE">
    <w:pPr>
      <w:pStyle w:val="Encabezado"/>
      <w:rPr>
        <w:b/>
        <w:sz w:val="28"/>
      </w:rPr>
    </w:pPr>
    <w:r>
      <w:rPr>
        <w:b/>
        <w:sz w:val="28"/>
      </w:rPr>
      <w:t xml:space="preserve">ANEXO I - </w:t>
    </w:r>
    <w:r w:rsidR="001D0CAE" w:rsidRPr="001D0CAE">
      <w:rPr>
        <w:b/>
        <w:sz w:val="28"/>
      </w:rPr>
      <w:t>ACTIVIDADES ESPECÍFICAS DEL PLAN DE MEDIDAS DE HIGIENE Y PREVENCIÓN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EF9"/>
    <w:multiLevelType w:val="hybridMultilevel"/>
    <w:tmpl w:val="D884C1D0"/>
    <w:lvl w:ilvl="0" w:tplc="EDE28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579"/>
    <w:multiLevelType w:val="hybridMultilevel"/>
    <w:tmpl w:val="4850B7CE"/>
    <w:lvl w:ilvl="0" w:tplc="DF3A396C">
      <w:start w:val="2"/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7E7401"/>
    <w:multiLevelType w:val="hybridMultilevel"/>
    <w:tmpl w:val="3692D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DA"/>
    <w:rsid w:val="00011325"/>
    <w:rsid w:val="00040DD3"/>
    <w:rsid w:val="000C46E3"/>
    <w:rsid w:val="000D0999"/>
    <w:rsid w:val="000D31B7"/>
    <w:rsid w:val="00110AA3"/>
    <w:rsid w:val="0011697D"/>
    <w:rsid w:val="001230A9"/>
    <w:rsid w:val="0013289D"/>
    <w:rsid w:val="00147DF3"/>
    <w:rsid w:val="00164434"/>
    <w:rsid w:val="001731C5"/>
    <w:rsid w:val="001D0CAE"/>
    <w:rsid w:val="001E460C"/>
    <w:rsid w:val="001F6101"/>
    <w:rsid w:val="00214DA3"/>
    <w:rsid w:val="00236868"/>
    <w:rsid w:val="00237C98"/>
    <w:rsid w:val="002411EB"/>
    <w:rsid w:val="00261E7C"/>
    <w:rsid w:val="00267180"/>
    <w:rsid w:val="00271F2D"/>
    <w:rsid w:val="002A76AD"/>
    <w:rsid w:val="002B7262"/>
    <w:rsid w:val="002C2BD6"/>
    <w:rsid w:val="003E4746"/>
    <w:rsid w:val="003F46AD"/>
    <w:rsid w:val="00430A9A"/>
    <w:rsid w:val="00453D90"/>
    <w:rsid w:val="004A68C7"/>
    <w:rsid w:val="004B3759"/>
    <w:rsid w:val="004C073B"/>
    <w:rsid w:val="004C4DE5"/>
    <w:rsid w:val="004C5E1D"/>
    <w:rsid w:val="004D38DD"/>
    <w:rsid w:val="004F26D2"/>
    <w:rsid w:val="00530160"/>
    <w:rsid w:val="00535B3E"/>
    <w:rsid w:val="00554558"/>
    <w:rsid w:val="005560F9"/>
    <w:rsid w:val="0056158A"/>
    <w:rsid w:val="00564D31"/>
    <w:rsid w:val="00577815"/>
    <w:rsid w:val="0058110F"/>
    <w:rsid w:val="0058477F"/>
    <w:rsid w:val="006034D5"/>
    <w:rsid w:val="00605FE3"/>
    <w:rsid w:val="006342FD"/>
    <w:rsid w:val="00657622"/>
    <w:rsid w:val="006D1537"/>
    <w:rsid w:val="006E0139"/>
    <w:rsid w:val="006E2386"/>
    <w:rsid w:val="00723FD0"/>
    <w:rsid w:val="007240CD"/>
    <w:rsid w:val="0072797F"/>
    <w:rsid w:val="007467F4"/>
    <w:rsid w:val="0077298C"/>
    <w:rsid w:val="00785DEA"/>
    <w:rsid w:val="007C57BB"/>
    <w:rsid w:val="0088740B"/>
    <w:rsid w:val="008A34D6"/>
    <w:rsid w:val="008B655C"/>
    <w:rsid w:val="008C4E25"/>
    <w:rsid w:val="008F05A1"/>
    <w:rsid w:val="00916EBC"/>
    <w:rsid w:val="00985A41"/>
    <w:rsid w:val="009952D5"/>
    <w:rsid w:val="009C61FF"/>
    <w:rsid w:val="009C6E09"/>
    <w:rsid w:val="009C73B2"/>
    <w:rsid w:val="009D15D7"/>
    <w:rsid w:val="009E0E01"/>
    <w:rsid w:val="00A55E85"/>
    <w:rsid w:val="00A76509"/>
    <w:rsid w:val="00A8289B"/>
    <w:rsid w:val="00AD4A83"/>
    <w:rsid w:val="00B24385"/>
    <w:rsid w:val="00B4355C"/>
    <w:rsid w:val="00B55F3B"/>
    <w:rsid w:val="00B575DD"/>
    <w:rsid w:val="00B60B08"/>
    <w:rsid w:val="00B70187"/>
    <w:rsid w:val="00B8269E"/>
    <w:rsid w:val="00C1196B"/>
    <w:rsid w:val="00C13FD5"/>
    <w:rsid w:val="00C237DB"/>
    <w:rsid w:val="00C40F48"/>
    <w:rsid w:val="00C42A2E"/>
    <w:rsid w:val="00C46747"/>
    <w:rsid w:val="00C53B0F"/>
    <w:rsid w:val="00C57926"/>
    <w:rsid w:val="00C627F4"/>
    <w:rsid w:val="00CC006A"/>
    <w:rsid w:val="00CE65ED"/>
    <w:rsid w:val="00CF630C"/>
    <w:rsid w:val="00D05D00"/>
    <w:rsid w:val="00D10F82"/>
    <w:rsid w:val="00D1282A"/>
    <w:rsid w:val="00D44BAA"/>
    <w:rsid w:val="00D61807"/>
    <w:rsid w:val="00D734A9"/>
    <w:rsid w:val="00D85A35"/>
    <w:rsid w:val="00D9038B"/>
    <w:rsid w:val="00DD5DAD"/>
    <w:rsid w:val="00DE7FE0"/>
    <w:rsid w:val="00DF2677"/>
    <w:rsid w:val="00DF57A8"/>
    <w:rsid w:val="00E16D2E"/>
    <w:rsid w:val="00E62162"/>
    <w:rsid w:val="00E84502"/>
    <w:rsid w:val="00EA31F2"/>
    <w:rsid w:val="00EA5D09"/>
    <w:rsid w:val="00ED6C45"/>
    <w:rsid w:val="00F72CDA"/>
    <w:rsid w:val="00FC5AC9"/>
    <w:rsid w:val="00FD76CC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21590-7EE3-46DD-97C6-A5E7205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05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5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7BB"/>
  </w:style>
  <w:style w:type="paragraph" w:styleId="Piedepgina">
    <w:name w:val="footer"/>
    <w:basedOn w:val="Normal"/>
    <w:link w:val="PiedepginaCar"/>
    <w:uiPriority w:val="99"/>
    <w:unhideWhenUsed/>
    <w:rsid w:val="007C5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7BB"/>
  </w:style>
  <w:style w:type="paragraph" w:styleId="Textodeglobo">
    <w:name w:val="Balloon Text"/>
    <w:basedOn w:val="Normal"/>
    <w:link w:val="TextodegloboCar"/>
    <w:uiPriority w:val="99"/>
    <w:semiHidden/>
    <w:unhideWhenUsed/>
    <w:rsid w:val="00D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8691-4AB4-4A8C-83A1-331785B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Cuenta Microsoft</cp:lastModifiedBy>
  <cp:revision>7</cp:revision>
  <cp:lastPrinted>2020-08-10T08:18:00Z</cp:lastPrinted>
  <dcterms:created xsi:type="dcterms:W3CDTF">2020-08-10T12:42:00Z</dcterms:created>
  <dcterms:modified xsi:type="dcterms:W3CDTF">2020-08-31T07:46:00Z</dcterms:modified>
</cp:coreProperties>
</file>